
<file path=[Content_Types].xml><?xml version="1.0" encoding="utf-8"?>
<Types xmlns="http://schemas.openxmlformats.org/package/2006/content-types">
  <Default Extension="tiff" ContentType="image/tiff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7666" w:rsidRDefault="00081C4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margin-left:54pt;margin-top:78.5pt;width:180pt;height:92.75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2050" inset=",7.2pt,,7.2pt">
              <w:txbxContent>
                <w:p w:rsidR="00387830" w:rsidRPr="00573F5F" w:rsidRDefault="00081C45" w:rsidP="00DF7666">
                  <w:pPr>
                    <w:pStyle w:val="Heading3"/>
                    <w:rPr>
                      <w:sz w:val="44"/>
                    </w:rPr>
                  </w:pPr>
                  <w:r>
                    <w:rPr>
                      <w:sz w:val="44"/>
                    </w:rPr>
                    <w:t>The Hidden Dynamics of Values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3" type="#_x0000_t202" style="position:absolute;margin-left:54pt;margin-top:176.6pt;width:180pt;height:214.65pt;z-index:25165926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3" inset=",7.2pt,,7.2pt">
              <w:txbxContent>
                <w:p w:rsidR="00387830" w:rsidRDefault="00081C45" w:rsidP="00DF7666">
                  <w:pPr>
                    <w:pStyle w:val="BodyText"/>
                  </w:pPr>
                  <w:r>
                    <w:t xml:space="preserve">Systems are a collection of </w:t>
                  </w:r>
                  <w:proofErr w:type="gramStart"/>
                  <w:r>
                    <w:t>parts  forming</w:t>
                  </w:r>
                  <w:proofErr w:type="gramEnd"/>
                  <w:r>
                    <w:t xml:space="preserve"> a whole,  that come together for a purpose. Each part affects the whole, but not independently and NOT at the same time. The parts are NOT interchangeable.</w:t>
                  </w:r>
                </w:p>
                <w:p w:rsidR="00387830" w:rsidRPr="007A6194" w:rsidRDefault="00081C45" w:rsidP="00DF7666">
                  <w:pPr>
                    <w:pStyle w:val="BodyText"/>
                    <w:rPr>
                      <w:sz w:val="10"/>
                    </w:rPr>
                  </w:pPr>
                </w:p>
                <w:p w:rsidR="00387830" w:rsidRDefault="00081C45" w:rsidP="007A6194">
                  <w:pPr>
                    <w:pStyle w:val="BodyText"/>
                  </w:pPr>
                  <w:r>
                    <w:t xml:space="preserve">We are used to </w:t>
                  </w:r>
                  <w:r>
                    <w:t>thinking of each value as a separate thing, unconnected to anything else. If the dynamics described above applied to values, what would be the impact? What would a system of values look like?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80" type="#_x0000_t202" style="position:absolute;margin-left:558pt;margin-top:545.4pt;width:198pt;height:47.9pt;z-index:251692032;mso-wrap-edited:f;mso-position-horizontal-relative:page;mso-position-vertical-relative:page" wrapcoords="0 0 21600 0 21600 21600 0 21600 0 0" filled="f" stroked="f">
            <v:fill o:detectmouseclick="t"/>
            <v:textbox style="mso-next-textbox:#_x0000_s2080" inset="0,0,3.6pt,0">
              <w:txbxContent>
                <w:p w:rsidR="00387830" w:rsidRPr="0024316F" w:rsidRDefault="00081C45" w:rsidP="007A6194">
                  <w:r>
                    <w:t xml:space="preserve">What a person is obligated, or permitted to do in a specific </w:t>
                  </w:r>
                  <w:r>
                    <w:t>situation or in a particular domain of action.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58" type="#_x0000_t202" style="position:absolute;margin-left:297.6pt;margin-top:249.45pt;width:180pt;height:232.15pt;z-index:251671552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8" inset=",7.2pt,,7.2pt">
              <w:txbxContent>
                <w:p w:rsidR="00387830" w:rsidRDefault="00081C45" w:rsidP="00DF7666">
                  <w:pPr>
                    <w:pStyle w:val="BodyText"/>
                  </w:pPr>
                  <w:r>
                    <w:t>I have been obsessed by values and trying to better understand why people do what they do – AND why it doesn’t seem to work out as planned. I was captivated by the work of Jane Jacobs. Her positing that val</w:t>
                  </w:r>
                  <w:r>
                    <w:t>ues came in systems, she named two, was an eye opener.</w:t>
                  </w:r>
                </w:p>
                <w:p w:rsidR="00387830" w:rsidRDefault="00081C45" w:rsidP="00DF7666">
                  <w:pPr>
                    <w:pStyle w:val="BodyText"/>
                  </w:pPr>
                  <w:r>
                    <w:t xml:space="preserve">Believing that there was a third system trying to born, I developed the </w:t>
                  </w:r>
                  <w:r>
                    <w:t>Resilient</w:t>
                  </w:r>
                  <w:r>
                    <w:t xml:space="preserve"> Value Set™ based on the work of Janine </w:t>
                  </w:r>
                  <w:proofErr w:type="spellStart"/>
                  <w:r>
                    <w:t>Benyus</w:t>
                  </w:r>
                  <w:proofErr w:type="spellEnd"/>
                  <w:r>
                    <w:t>, David Suzuki, Thomas Berry, Wendell Berry, and others.</w:t>
                  </w:r>
                </w:p>
                <w:p w:rsidR="00387830" w:rsidRPr="00154451" w:rsidRDefault="00081C45" w:rsidP="00DF7666">
                  <w:pPr>
                    <w:pStyle w:val="BodyText"/>
                  </w:pPr>
                  <w:r>
                    <w:t>If we work with</w:t>
                  </w:r>
                  <w:r>
                    <w:t xml:space="preserve"> the values that sustain nature – we can’t go wrong.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7" type="#_x0000_t202" style="position:absolute;margin-left:234.6pt;margin-top:554.75pt;width:306pt;height:53.9pt;z-index:251688960;mso-wrap-edited:f;mso-position-horizontal-relative:page;mso-position-vertical-relative:page" wrapcoords="0 0 21600 0 21600 21600 0 21600 0 0" filled="f" stroked="f">
            <v:fill o:detectmouseclick="t"/>
            <v:textbox style="mso-next-textbox:#_x0000_s2077" inset=",0,,0">
              <w:txbxContent>
                <w:p w:rsidR="00387830" w:rsidRDefault="00081C45" w:rsidP="00DF7666">
                  <w:pPr>
                    <w:pStyle w:val="Footer"/>
                  </w:pPr>
                  <w:r>
                    <w:t>Kathryn Alexander, MA   1819 E. Liberty Ave Spokane, WA 99207-4272</w:t>
                  </w:r>
                  <w:r>
                    <w:br/>
                    <w:t>Phone: (509) 934-5930 Email: Bridge2Partnership@gmail.com</w:t>
                  </w:r>
                </w:p>
                <w:p w:rsidR="00387830" w:rsidRPr="00154B3D" w:rsidRDefault="00081C45" w:rsidP="00DF7666">
                  <w:pPr>
                    <w:pStyle w:val="Footer"/>
                  </w:pPr>
                  <w:r>
                    <w:t>Website: https://BridgeToPartnership.com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702281" behindDoc="0" locked="0" layoutInCell="1" allowOverlap="1">
            <wp:simplePos x="0" y="0"/>
            <wp:positionH relativeFrom="page">
              <wp:posOffset>8417560</wp:posOffset>
            </wp:positionH>
            <wp:positionV relativeFrom="page">
              <wp:posOffset>1046480</wp:posOffset>
            </wp:positionV>
            <wp:extent cx="1102995" cy="810260"/>
            <wp:effectExtent l="0" t="0" r="0" b="0"/>
            <wp:wrapTight wrapText="bothSides">
              <wp:wrapPolygon edited="0">
                <wp:start x="0" y="677"/>
                <wp:lineTo x="0" y="20313"/>
                <wp:lineTo x="21389" y="20313"/>
                <wp:lineTo x="21389" y="677"/>
                <wp:lineTo x="0" y="677"/>
              </wp:wrapPolygon>
            </wp:wrapTight>
            <wp:docPr id="10" name="Picture 9" descr="Castle-Moa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stle-Moat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810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33" behindDoc="0" locked="0" layoutInCell="1" allowOverlap="1">
            <wp:simplePos x="0" y="0"/>
            <wp:positionH relativeFrom="page">
              <wp:posOffset>746760</wp:posOffset>
            </wp:positionH>
            <wp:positionV relativeFrom="page">
              <wp:posOffset>5125085</wp:posOffset>
            </wp:positionV>
            <wp:extent cx="2313305" cy="1807210"/>
            <wp:effectExtent l="25400" t="0" r="0" b="0"/>
            <wp:wrapTight wrapText="bothSides">
              <wp:wrapPolygon edited="0">
                <wp:start x="-237" y="0"/>
                <wp:lineTo x="-237" y="21251"/>
                <wp:lineTo x="21582" y="21251"/>
                <wp:lineTo x="21582" y="0"/>
                <wp:lineTo x="-237" y="0"/>
              </wp:wrapPolygon>
            </wp:wrapTight>
            <wp:docPr id="8" name="Picture 7" descr="systems_thinkin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s_thinking1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57" type="#_x0000_t202" style="position:absolute;margin-left:288.8pt;margin-top:207.2pt;width:206.15pt;height:42.25pt;z-index:251670528;mso-wrap-edited:f;mso-position-horizontal-relative:page;mso-position-vertical-relative:page" wrapcoords="0 0 21600 0 21600 21600 0 21600 0 0" filled="f" stroked="f">
            <v:fill o:detectmouseclick="t"/>
            <v:textbox style="mso-next-textbox:#_x0000_s2057" inset=",7.2pt,,7.2pt">
              <w:txbxContent>
                <w:p w:rsidR="00387830" w:rsidRPr="00154451" w:rsidRDefault="00081C45" w:rsidP="00DF7666">
                  <w:pPr>
                    <w:pStyle w:val="Heading2"/>
                  </w:pPr>
                  <w:r>
                    <w:t>Kathryn Alexander, MA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98185" behindDoc="0" locked="0" layoutInCell="1" allowOverlap="1">
            <wp:simplePos x="0" y="0"/>
            <wp:positionH relativeFrom="page">
              <wp:posOffset>3982085</wp:posOffset>
            </wp:positionH>
            <wp:positionV relativeFrom="page">
              <wp:posOffset>772160</wp:posOffset>
            </wp:positionV>
            <wp:extent cx="2082800" cy="1562735"/>
            <wp:effectExtent l="50800" t="0" r="25400" b="418465"/>
            <wp:wrapTight wrapText="bothSides">
              <wp:wrapPolygon edited="0">
                <wp:start x="0" y="0"/>
                <wp:lineTo x="-527" y="27384"/>
                <wp:lineTo x="21863" y="27384"/>
                <wp:lineTo x="21863" y="4564"/>
                <wp:lineTo x="21600" y="702"/>
                <wp:lineTo x="21337" y="0"/>
                <wp:lineTo x="0" y="0"/>
              </wp:wrapPolygon>
            </wp:wrapTight>
            <wp:docPr id="7" name="Picture 6" descr="Kathryn_Looking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thryn_Looking_s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63" type="#_x0000_t202" style="position:absolute;margin-left:552pt;margin-top:374.2pt;width:188pt;height:64.8pt;z-index:251673600;mso-wrap-edited:f;mso-position-horizontal-relative:page;mso-position-vertical-relative:page" wrapcoords="0 0 21600 0 21600 21600 0 21600 0 0" filled="f" stroked="f">
            <v:fill o:detectmouseclick="t"/>
            <v:textbox style="mso-next-textbox:#_x0000_s2063" inset=",0,,0">
              <w:txbxContent>
                <w:p w:rsidR="00387830" w:rsidRPr="00CC0870" w:rsidRDefault="00081C45" w:rsidP="00DF7666">
                  <w:pPr>
                    <w:pStyle w:val="Title"/>
                  </w:pPr>
                  <w:r>
                    <w:t>Values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96137" behindDoc="0" locked="0" layoutInCell="1" allowOverlap="1">
            <wp:simplePos x="0" y="0"/>
            <wp:positionH relativeFrom="page">
              <wp:posOffset>6626860</wp:posOffset>
            </wp:positionH>
            <wp:positionV relativeFrom="page">
              <wp:posOffset>1231900</wp:posOffset>
            </wp:positionV>
            <wp:extent cx="1721485" cy="1133475"/>
            <wp:effectExtent l="0" t="0" r="5715" b="0"/>
            <wp:wrapTight wrapText="bothSides">
              <wp:wrapPolygon edited="0">
                <wp:start x="1275" y="0"/>
                <wp:lineTo x="0" y="484"/>
                <wp:lineTo x="0" y="20813"/>
                <wp:lineTo x="21353" y="20813"/>
                <wp:lineTo x="21672" y="15973"/>
                <wp:lineTo x="21672" y="2420"/>
                <wp:lineTo x="21353" y="484"/>
                <wp:lineTo x="20078" y="0"/>
                <wp:lineTo x="1275" y="0"/>
              </wp:wrapPolygon>
            </wp:wrapTight>
            <wp:docPr id="4" name="Picture 3" descr="taipei101-sky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aipei101-skyscrap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9" behindDoc="0" locked="0" layoutInCell="1" allowOverlap="1">
            <wp:simplePos x="0" y="0"/>
            <wp:positionH relativeFrom="page">
              <wp:posOffset>7112000</wp:posOffset>
            </wp:positionH>
            <wp:positionV relativeFrom="page">
              <wp:posOffset>2463800</wp:posOffset>
            </wp:positionV>
            <wp:extent cx="2079625" cy="1562100"/>
            <wp:effectExtent l="0" t="0" r="3175" b="0"/>
            <wp:wrapTight wrapText="bothSides">
              <wp:wrapPolygon edited="0">
                <wp:start x="1055" y="0"/>
                <wp:lineTo x="0" y="351"/>
                <wp:lineTo x="0" y="21073"/>
                <wp:lineTo x="21369" y="21073"/>
                <wp:lineTo x="21633" y="17210"/>
                <wp:lineTo x="21633" y="1756"/>
                <wp:lineTo x="21369" y="351"/>
                <wp:lineTo x="20314" y="0"/>
                <wp:lineTo x="1055" y="0"/>
              </wp:wrapPolygon>
            </wp:wrapTight>
            <wp:docPr id="1" name="Picture 0" descr="Nautilus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autilus_Hor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078" type="#_x0000_t202" style="position:absolute;margin-left:234.6pt;margin-top:528.2pt;width:306pt;height:25.2pt;z-index:251689984;mso-wrap-edited:f;mso-position-horizontal-relative:page;mso-position-vertical-relative:page" wrapcoords="0 0 21600 0 21600 21600 0 21600 0 0" filled="f" stroked="f">
            <v:fill o:detectmouseclick="t"/>
            <v:textbox style="mso-next-textbox:#_x0000_s2078" inset=",0,,0">
              <w:txbxContent>
                <w:p w:rsidR="00387830" w:rsidRPr="00154B3D" w:rsidRDefault="00081C45" w:rsidP="00DF7666">
                  <w:pPr>
                    <w:pStyle w:val="Organization"/>
                  </w:pPr>
                  <w:r>
                    <w:t>Bridge To Partnership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9" type="#_x0000_t202" style="position:absolute;margin-left:540pt;margin-top:506.15pt;width:3in;height:39.6pt;z-index:251691008;mso-wrap-edited:f;mso-position-horizontal-relative:page;mso-position-vertical-relative:page" wrapcoords="0 0 21600 0 21600 21600 0 21600 0 0" filled="f" stroked="f">
            <v:fill o:detectmouseclick="t"/>
            <v:textbox style="mso-next-textbox:#_x0000_s2079" inset="0,0,3.6pt,0">
              <w:txbxContent>
                <w:p w:rsidR="00387830" w:rsidRPr="00154B3D" w:rsidRDefault="00081C45" w:rsidP="00DF7666">
                  <w:pPr>
                    <w:pStyle w:val="Title-Dark"/>
                  </w:pPr>
                  <w:r>
                    <w:t>Applied Ethics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209" type="#_x0000_t202" style="position:absolute;margin-left:560pt;margin-top:338.6pt;width:180pt;height:36pt;z-index:251672576;mso-wrap-edited:f;mso-position-horizontal-relative:page;mso-position-vertical-relative:page" wrapcoords="0 0 21600 0 21600 21600 0 21600 0 0" o:regroupid="7" filled="f" stroked="f">
            <v:fill o:detectmouseclick="t"/>
            <v:textbox style="mso-next-textbox:#_x0000_s2209" inset=",0,,0">
              <w:txbxContent>
                <w:p w:rsidR="00387830" w:rsidRPr="00CC0870" w:rsidRDefault="00081C45" w:rsidP="00DF7666">
                  <w:pPr>
                    <w:pStyle w:val="Subtitle"/>
                  </w:pPr>
                  <w:r>
                    <w:t>Rethinking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drawing>
          <wp:anchor distT="0" distB="0" distL="114300" distR="114300" simplePos="0" relativeHeight="251708425" behindDoc="0" locked="0" layoutInCell="1" allowOverlap="1">
            <wp:simplePos x="0" y="0"/>
            <wp:positionH relativeFrom="page">
              <wp:posOffset>1921510</wp:posOffset>
            </wp:positionH>
            <wp:positionV relativeFrom="page">
              <wp:posOffset>803910</wp:posOffset>
            </wp:positionV>
            <wp:extent cx="1139190" cy="842010"/>
            <wp:effectExtent l="0" t="0" r="3810" b="0"/>
            <wp:wrapTight wrapText="bothSides">
              <wp:wrapPolygon edited="0">
                <wp:start x="0" y="652"/>
                <wp:lineTo x="0" y="20851"/>
                <wp:lineTo x="21191" y="20851"/>
                <wp:lineTo x="21672" y="11729"/>
                <wp:lineTo x="21672" y="11077"/>
                <wp:lineTo x="21191" y="1303"/>
                <wp:lineTo x="21191" y="652"/>
                <wp:lineTo x="0" y="652"/>
              </wp:wrapPolygon>
            </wp:wrapTight>
            <wp:docPr id="15" name="Picture 14" descr="Castle-Moa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stle-Moat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84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77" behindDoc="0" locked="0" layoutInCell="1" allowOverlap="1">
            <wp:simplePos x="0" y="0"/>
            <wp:positionH relativeFrom="page">
              <wp:posOffset>313055</wp:posOffset>
            </wp:positionH>
            <wp:positionV relativeFrom="page">
              <wp:posOffset>1100455</wp:posOffset>
            </wp:positionV>
            <wp:extent cx="1649730" cy="1092200"/>
            <wp:effectExtent l="25400" t="0" r="1270" b="0"/>
            <wp:wrapTight wrapText="bothSides">
              <wp:wrapPolygon edited="0">
                <wp:start x="1330" y="0"/>
                <wp:lineTo x="0" y="502"/>
                <wp:lineTo x="-333" y="19088"/>
                <wp:lineTo x="333" y="21098"/>
                <wp:lineTo x="1330" y="21098"/>
                <wp:lineTo x="19954" y="21098"/>
                <wp:lineTo x="20952" y="21098"/>
                <wp:lineTo x="21617" y="19088"/>
                <wp:lineTo x="21617" y="2512"/>
                <wp:lineTo x="21284" y="502"/>
                <wp:lineTo x="19954" y="0"/>
                <wp:lineTo x="1330" y="0"/>
              </wp:wrapPolygon>
            </wp:wrapTight>
            <wp:docPr id="14" name="Picture 13" descr="taipei101-skyscr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ipei101-skyscrap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9" behindDoc="0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2260600</wp:posOffset>
            </wp:positionV>
            <wp:extent cx="2061845" cy="1549400"/>
            <wp:effectExtent l="25400" t="0" r="0" b="0"/>
            <wp:wrapTight wrapText="bothSides">
              <wp:wrapPolygon edited="0">
                <wp:start x="1064" y="0"/>
                <wp:lineTo x="0" y="354"/>
                <wp:lineTo x="-266" y="16997"/>
                <wp:lineTo x="266" y="21246"/>
                <wp:lineTo x="1064" y="21246"/>
                <wp:lineTo x="20489" y="21246"/>
                <wp:lineTo x="21287" y="21246"/>
                <wp:lineTo x="21553" y="19830"/>
                <wp:lineTo x="21553" y="708"/>
                <wp:lineTo x="20489" y="0"/>
                <wp:lineTo x="1064" y="0"/>
              </wp:wrapPolygon>
            </wp:wrapTight>
            <wp:docPr id="12" name="Picture 11" descr="Nautilus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autilus_Hor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4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77" type="#_x0000_t202" style="position:absolute;margin-left:539pt;margin-top:386.5pt;width:197.2pt;height:167.05pt;z-index:251712521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2275" type="#_x0000_t202" style="position:absolute;margin-left:282.5pt;margin-top:330.6pt;width:207.75pt;height:244.65pt;z-index:25171149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77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2067" type="#_x0000_t202" style="position:absolute;margin-left:52pt;margin-top:319.2pt;width:180pt;height:252pt;z-index:2516838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275" inset=",7.2pt,,7.2pt">
              <w:txbxContent>
                <w:p w:rsidR="00387830" w:rsidRDefault="00081C45" w:rsidP="00E61EB2">
                  <w:pPr>
                    <w:pStyle w:val="BodyText"/>
                    <w:jc w:val="left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Facing a Regenerative Future</w:t>
                  </w:r>
                </w:p>
                <w:p w:rsidR="00387830" w:rsidRPr="00E61EB2" w:rsidRDefault="00081C45" w:rsidP="00E61EB2">
                  <w:pPr>
                    <w:pStyle w:val="BodyText"/>
                    <w:jc w:val="left"/>
                    <w:rPr>
                      <w:b/>
                    </w:rPr>
                  </w:pPr>
                  <w:r>
                    <w:t>Every system we have is either failing or in dire need of repair. Those who wish to mimic nature talk about the ability to regenerate new systems th</w:t>
                  </w:r>
                  <w:r>
                    <w:t>at are distributive and even ‘generous.’ This means moving beyond zero waste to actually be able to contribute value to the community and the planet.</w:t>
                  </w:r>
                </w:p>
                <w:p w:rsidR="0053065B" w:rsidRDefault="00081C45" w:rsidP="00E61EB2">
                  <w:pPr>
                    <w:pStyle w:val="BodyText"/>
                    <w:jc w:val="left"/>
                  </w:pPr>
                  <w:r>
                    <w:t>In the</w:t>
                  </w:r>
                  <w:r w:rsidRPr="00E61EB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Resilience</w:t>
                  </w:r>
                  <w:r w:rsidRPr="00E61EB2">
                    <w:rPr>
                      <w:b/>
                    </w:rPr>
                    <w:t xml:space="preserve"> Value Set™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The key value as posited by Janine </w:t>
                  </w:r>
                  <w:proofErr w:type="spellStart"/>
                  <w:r>
                    <w:t>Benyus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is ,</w:t>
                  </w:r>
                  <w:proofErr w:type="gramEnd"/>
                  <w:r>
                    <w:t xml:space="preserve"> </w:t>
                  </w:r>
                  <w:r>
                    <w:rPr>
                      <w:i/>
                    </w:rPr>
                    <w:t xml:space="preserve">All actions create the </w:t>
                  </w:r>
                  <w:r>
                    <w:rPr>
                      <w:i/>
                    </w:rPr>
                    <w:t>conditions that support Life</w:t>
                  </w:r>
                  <w:r>
                    <w:t>. The purpose of this value set is to create and maintain a robust and vibrant ecosystem that is resilient while becoming ever more complex. The need for innovation could not be stronger and it will not be met by values that cre</w:t>
                  </w:r>
                  <w:r>
                    <w:t>ate an us/them stance or by values that foster competition. The impending changes require a value set that keeps the focus on fostering the conditions in which life thrives, driven by those for whom the joy of Life is precious.</w:t>
                  </w:r>
                </w:p>
                <w:p w:rsidR="0053065B" w:rsidRDefault="00081C45" w:rsidP="00E61EB2">
                  <w:pPr>
                    <w:pStyle w:val="BodyText"/>
                    <w:jc w:val="left"/>
                  </w:pPr>
                  <w:r>
                    <w:t xml:space="preserve">These assessments, combined </w:t>
                  </w:r>
                  <w:r>
                    <w:t>with the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53065B">
                    <w:rPr>
                      <w:b/>
                    </w:rPr>
                    <w:t>Birds of a Feather Model</w:t>
                  </w:r>
                  <w:proofErr w:type="gramStart"/>
                  <w:r>
                    <w:rPr>
                      <w:b/>
                    </w:rPr>
                    <w:t>,</w:t>
                  </w:r>
                  <w:r w:rsidRPr="0053065B">
                    <w:rPr>
                      <w:b/>
                    </w:rPr>
                    <w:t>™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r w:rsidRPr="0053065B">
                    <w:t>help leaders keep their organizations on track</w:t>
                  </w:r>
                  <w:r>
                    <w:t>. By maintaining a systems look at the impact of various values and needs on leadership and culture we can shift our decision-making to choose Life.</w:t>
                  </w:r>
                </w:p>
                <w:p w:rsidR="00387830" w:rsidRDefault="00081C45" w:rsidP="00E61EB2">
                  <w:pPr>
                    <w:pStyle w:val="BodyText"/>
                    <w:jc w:val="left"/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t xml:space="preserve"> </w:t>
                  </w:r>
                </w:p>
                <w:p w:rsidR="0053065B" w:rsidRDefault="00081C45" w:rsidP="0053065B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Please contact us to d</w:t>
                  </w:r>
                  <w:r>
                    <w:rPr>
                      <w:b/>
                    </w:rPr>
                    <w:t>iscuss how these assessments can add value to your organization.</w:t>
                  </w:r>
                </w:p>
                <w:p w:rsidR="00387830" w:rsidRDefault="00081C45" w:rsidP="0053065B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Contact Kathryn Alexander, MA</w:t>
                  </w:r>
                </w:p>
                <w:p w:rsidR="00387830" w:rsidRDefault="00081C45" w:rsidP="0053065B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(509) 934-5930</w:t>
                  </w:r>
                </w:p>
                <w:p w:rsidR="0053065B" w:rsidRDefault="00081C45" w:rsidP="0053065B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Bridge2Partnership@gmail.com</w:t>
                  </w:r>
                </w:p>
                <w:p w:rsidR="0053065B" w:rsidRDefault="00081C45" w:rsidP="0053065B">
                  <w:pPr>
                    <w:pStyle w:val="BodyTex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Visit our website:</w:t>
                  </w:r>
                </w:p>
                <w:p w:rsidR="00387830" w:rsidRPr="00AC70C9" w:rsidRDefault="00081C45" w:rsidP="0053065B">
                  <w:pPr>
                    <w:pStyle w:val="BodyText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https://BridgeToPartnership.com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66" type="#_x0000_t202" style="position:absolute;margin-left:261.25pt;margin-top:228.95pt;width:277.75pt;height:105.6pt;z-index:251682816;mso-wrap-edited:f;mso-position-horizontal-relative:page;mso-position-vertical-relative:page" wrapcoords="0 0 21600 0 21600 21600 0 21600 0 0" filled="f" stroked="f">
            <v:fill o:detectmouseclick="t"/>
            <v:textbox style="mso-next-textbox:#_x0000_s2066" inset=",7.2pt,,7.2pt">
              <w:txbxContent>
                <w:p w:rsidR="00387830" w:rsidRPr="00CD6F83" w:rsidRDefault="00081C45" w:rsidP="007A6194">
                  <w:pPr>
                    <w:pStyle w:val="NoteLevel1"/>
                    <w:numPr>
                      <w:ilvl w:val="0"/>
                      <w:numId w:val="2"/>
                    </w:numPr>
                    <w:rPr>
                      <w:color w:val="FFFFFF" w:themeColor="background1"/>
                      <w:sz w:val="34"/>
                    </w:rPr>
                  </w:pPr>
                  <w:r w:rsidRPr="005F0723">
                    <w:rPr>
                      <w:i/>
                      <w:color w:val="FFFFFF" w:themeColor="background1"/>
                      <w:sz w:val="34"/>
                    </w:rPr>
                    <w:t xml:space="preserve">“Regeneration means to make common cause with place, to make </w:t>
                  </w:r>
                  <w:r w:rsidRPr="005F0723">
                    <w:rPr>
                      <w:i/>
                      <w:color w:val="FFFFFF" w:themeColor="background1"/>
                      <w:sz w:val="34"/>
                    </w:rPr>
                    <w:t>our lives fit our places.”</w:t>
                  </w:r>
                  <w:r w:rsidRPr="005F0723">
                    <w:rPr>
                      <w:color w:val="FFFFFF" w:themeColor="background1"/>
                      <w:sz w:val="34"/>
                    </w:rPr>
                    <w:t xml:space="preserve"> ~</w:t>
                  </w:r>
                  <w:r>
                    <w:rPr>
                      <w:color w:val="FFFFFF" w:themeColor="background1"/>
                      <w:sz w:val="34"/>
                    </w:rPr>
                    <w:t xml:space="preserve"> </w:t>
                  </w:r>
                  <w:r w:rsidRPr="002A1A1E">
                    <w:rPr>
                      <w:color w:val="FFFFFF" w:themeColor="background1"/>
                      <w:sz w:val="28"/>
                    </w:rPr>
                    <w:t>Adapted from Wendell Berry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710473" behindDoc="0" locked="0" layoutInCell="1" allowOverlap="1">
            <wp:simplePos x="0" y="0"/>
            <wp:positionH relativeFrom="page">
              <wp:posOffset>6974840</wp:posOffset>
            </wp:positionH>
            <wp:positionV relativeFrom="page">
              <wp:posOffset>2875280</wp:posOffset>
            </wp:positionV>
            <wp:extent cx="2169160" cy="1496060"/>
            <wp:effectExtent l="50800" t="0" r="15240" b="383540"/>
            <wp:wrapTight wrapText="bothSides">
              <wp:wrapPolygon edited="0">
                <wp:start x="0" y="0"/>
                <wp:lineTo x="-506" y="27138"/>
                <wp:lineTo x="21752" y="27138"/>
                <wp:lineTo x="21752" y="1100"/>
                <wp:lineTo x="21499" y="0"/>
                <wp:lineTo x="0" y="0"/>
              </wp:wrapPolygon>
            </wp:wrapTight>
            <wp:docPr id="16" name="Picture 15" descr="Ethics_Bird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thics_Birds_Color.jpg"/>
                    <pic:cNvPicPr/>
                  </pic:nvPicPr>
                  <pic:blipFill>
                    <a:blip r:embed="rId10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496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2272" type="#_x0000_t202" style="position:absolute;margin-left:253.75pt;margin-top:86.4pt;width:500.5pt;height:107.9pt;z-index:251685888;mso-wrap-edited:f;mso-position-horizontal-relative:page;mso-position-vertical-relative:page" wrapcoords="0 0 21600 0 21600 21600 0 21600 0 0" o:regroupid="12" mv:complextextbox="1" filled="f" stroked="f">
            <v:fill o:detectmouseclick="t"/>
            <v:textbox style="mso-next-textbox:#_x0000_s2272" inset=",0,,0">
              <w:txbxContent>
                <w:p w:rsidR="00387830" w:rsidRPr="008004C1" w:rsidRDefault="00081C45" w:rsidP="00DF7666">
                  <w:pPr>
                    <w:pStyle w:val="BodyText-Dark"/>
                  </w:pPr>
                  <w:r>
                    <w:t xml:space="preserve">Our assessments help leaders determine the values that actually </w:t>
                  </w:r>
                  <w:r>
                    <w:rPr>
                      <w:i/>
                    </w:rPr>
                    <w:t>live</w:t>
                  </w:r>
                  <w:r>
                    <w:t xml:space="preserve"> in their culture and discover how that may differ from the values </w:t>
                  </w:r>
                  <w:r>
                    <w:rPr>
                      <w:i/>
                    </w:rPr>
                    <w:t>espoused</w:t>
                  </w:r>
                  <w:r>
                    <w:t xml:space="preserve"> by the culture. The </w:t>
                  </w:r>
                  <w:r>
                    <w:rPr>
                      <w:i/>
                    </w:rPr>
                    <w:t>Culture and Leadership Survey</w:t>
                  </w:r>
                  <w:r>
                    <w:t xml:space="preserve"> ™ uses the </w:t>
                  </w:r>
                  <w:r>
                    <w:rPr>
                      <w:i/>
                    </w:rPr>
                    <w:t>Birds of a Feather™</w:t>
                  </w:r>
                  <w:r>
                    <w:t xml:space="preserve"> model to show congruence between the individual and the company, the department or team and the company. The </w:t>
                  </w:r>
                  <w:r w:rsidRPr="008004C1">
                    <w:rPr>
                      <w:i/>
                    </w:rPr>
                    <w:t>St</w:t>
                  </w:r>
                  <w:r>
                    <w:rPr>
                      <w:i/>
                    </w:rPr>
                    <w:t>r</w:t>
                  </w:r>
                  <w:r w:rsidRPr="008004C1">
                    <w:rPr>
                      <w:i/>
                    </w:rPr>
                    <w:t>ategic Values</w:t>
                  </w:r>
                  <w:r>
                    <w:rPr>
                      <w:i/>
                    </w:rPr>
                    <w:t>™</w:t>
                  </w:r>
                  <w:r>
                    <w:t xml:space="preserve"> assessment speak to the presence of the Protective™ and Effective Values Sets™, while the </w:t>
                  </w:r>
                  <w:r>
                    <w:t>Resilience</w:t>
                  </w:r>
                  <w:r>
                    <w:t xml:space="preserve"> Values Set™ speaks to the level of resilience, regeneration, and innovation in the culture.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2070" type="#_x0000_t202" style="position:absolute;margin-left:250.5pt;margin-top:36pt;width:507pt;height:44.65pt;z-index:251684864;mso-wrap-edited:f;mso-position-horizontal-relative:page;mso-position-vertical-relative:page" wrapcoords="0 0 21600 0 21600 21600 0 21600 0 0" filled="f" stroked="f">
            <v:fill o:detectmouseclick="t"/>
            <v:textbox style="mso-next-textbox:#_x0000_s2070" inset=",0,,0">
              <w:txbxContent>
                <w:p w:rsidR="00387830" w:rsidRPr="00CC0870" w:rsidRDefault="00081C45" w:rsidP="00DF7666">
                  <w:pPr>
                    <w:pStyle w:val="Heading-Dark"/>
                  </w:pPr>
                  <w:r>
                    <w:t>Values Determine Actions</w:t>
                  </w:r>
                </w:p>
              </w:txbxContent>
            </v:textbox>
            <w10:wrap type="tight" anchorx="page" anchory="page"/>
          </v:shape>
        </w:pict>
      </w:r>
    </w:p>
    <w:sectPr w:rsidR="00DF7666" w:rsidSect="00DF7666">
      <w:headerReference w:type="default" r:id="rId11"/>
      <w:headerReference w:type="first" r:id="rId12"/>
      <w:pgSz w:w="15840" w:h="12240" w:orient="landscape"/>
      <w:pgMar w:top="720" w:right="720" w:bottom="720" w:left="72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0" w:rsidRDefault="00081C45">
    <w:pPr>
      <w:pStyle w:val="Header"/>
    </w:pPr>
    <w:r w:rsidRPr="00C23F5F">
      <w:rPr>
        <w:noProof/>
      </w:rPr>
      <w:drawing>
        <wp:anchor distT="0" distB="0" distL="118745" distR="118745" simplePos="0" relativeHeight="251661317" behindDoc="0" locked="0" layoutInCell="1" allowOverlap="1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1650" cy="6874526"/>
          <wp:effectExtent l="25400" t="0" r="0" b="0"/>
          <wp:wrapNone/>
          <wp:docPr id="3" name="" descr="Interio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orOverlay.png"/>
                  <pic:cNvPicPr/>
                </pic:nvPicPr>
                <pic:blipFill>
                  <a:blip r:embed="rId1"/>
                  <a:srcRect t="619"/>
                  <a:stretch>
                    <a:fillRect/>
                  </a:stretch>
                </pic:blipFill>
                <pic:spPr>
                  <a:xfrm>
                    <a:off x="0" y="0"/>
                    <a:ext cx="9151650" cy="687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_x0000_s1026" style="position:absolute;margin-left:36.7pt;margin-top:36.7pt;width:718.55pt;height:538.55pt;z-index:251659262;mso-position-horizontal-relative:page;mso-position-vertical-relative:page" fillcolor="#0b2e67 [3215]" stroked="f" strokecolor="#4a7ebb" strokeweight="1.5pt">
          <v:fill color2="#3472ba [3214]" o:detectmouseclick="t" focusposition="" focussize=",90" focus="100%" type="gradient"/>
          <v:shadow opacity="22938f" mv:blur="38100f" offset="0,2pt"/>
          <v:textbox inset=",7.2pt,,7.2pt"/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30" w:rsidRDefault="00081C45">
    <w:pPr>
      <w:pStyle w:val="Header"/>
    </w:pPr>
    <w:r w:rsidRPr="00F915F9">
      <w:rPr>
        <w:noProof/>
      </w:rPr>
      <w:drawing>
        <wp:anchor distT="0" distB="0" distL="118745" distR="118745" simplePos="0" relativeHeight="251661315" behindDoc="0" locked="0" layoutInCell="1" allowOverlap="1">
          <wp:simplePos x="5486400" y="8229600"/>
          <wp:positionH relativeFrom="page">
            <wp:posOffset>455058</wp:posOffset>
          </wp:positionH>
          <wp:positionV relativeFrom="page">
            <wp:posOffset>462708</wp:posOffset>
          </wp:positionV>
          <wp:extent cx="9150164" cy="6896559"/>
          <wp:effectExtent l="25400" t="0" r="0" b="0"/>
          <wp:wrapNone/>
          <wp:docPr id="2" name="" descr="CoverOverl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Overlay.png"/>
                  <pic:cNvPicPr/>
                </pic:nvPicPr>
                <pic:blipFill>
                  <a:blip r:embed="rId1"/>
                  <a:srcRect l="468" r="374" b="1238"/>
                  <a:stretch>
                    <a:fillRect/>
                  </a:stretch>
                </pic:blipFill>
                <pic:spPr>
                  <a:xfrm>
                    <a:off x="0" y="0"/>
                    <a:ext cx="9150164" cy="6896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_x0000_s1025" style="position:absolute;margin-left:36.7pt;margin-top:36.7pt;width:718.55pt;height:538.55pt;z-index:251661313;mso-position-horizontal-relative:page;mso-position-vertical-relative:page" fillcolor="#0b2e67 [3215]" stroked="f" strokecolor="#4a7ebb" strokeweight="1.5pt">
          <v:fill color2="#3472ba [3214]" o:detectmouseclick="t" focusposition="" focussize=",90" type="gradien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AC8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525B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revisionView w:markup="0" w:comments="0" w:formatting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40962">
      <o:colormenu v:ext="edit" strokecolor="none"/>
    </o:shapedefaults>
    <o:shapelayout v:ext="edit">
      <o:idmap v:ext="edit" data="1"/>
    </o:shapelayout>
  </w:hdrShapeDefaults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DF7666"/>
    <w:rsid w:val="00081C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Subtitle" w:qFormat="1"/>
    <w:lsdException w:name="Hyperlink" w:uiPriority="99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</w:latentStyles>
  <w:style w:type="paragraph" w:default="1" w:styleId="Normal">
    <w:name w:val="Normal"/>
    <w:qFormat/>
    <w:rsid w:val="00752277"/>
  </w:style>
  <w:style w:type="paragraph" w:styleId="Heading1">
    <w:name w:val="heading 1"/>
    <w:basedOn w:val="Normal"/>
    <w:next w:val="Normal"/>
    <w:link w:val="Heading1Char"/>
    <w:qFormat/>
    <w:rsid w:val="00D52390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5905"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A2EA8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48F"/>
    <w:pPr>
      <w:spacing w:line="264" w:lineRule="auto"/>
      <w:jc w:val="right"/>
      <w:outlineLvl w:val="3"/>
    </w:pPr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D60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60663"/>
  </w:style>
  <w:style w:type="paragraph" w:styleId="Footer">
    <w:name w:val="footer"/>
    <w:basedOn w:val="Normal"/>
    <w:link w:val="FooterChar"/>
    <w:unhideWhenUsed/>
    <w:rsid w:val="0016548F"/>
    <w:pPr>
      <w:spacing w:line="360" w:lineRule="auto"/>
      <w:jc w:val="center"/>
    </w:pPr>
    <w:rPr>
      <w:color w:val="262626" w:themeColor="text1" w:themeTint="D9"/>
      <w:sz w:val="18"/>
    </w:rPr>
  </w:style>
  <w:style w:type="character" w:customStyle="1" w:styleId="FooterChar">
    <w:name w:val="Footer Char"/>
    <w:basedOn w:val="DefaultParagraphFont"/>
    <w:link w:val="Footer"/>
    <w:rsid w:val="0016548F"/>
    <w:rPr>
      <w:color w:val="262626" w:themeColor="text1" w:themeTint="D9"/>
      <w:sz w:val="18"/>
    </w:rPr>
  </w:style>
  <w:style w:type="paragraph" w:styleId="BodyText">
    <w:name w:val="Body Text"/>
    <w:basedOn w:val="Normal"/>
    <w:link w:val="BodyTextChar"/>
    <w:unhideWhenUsed/>
    <w:rsid w:val="00D52390"/>
    <w:pPr>
      <w:spacing w:after="120"/>
      <w:jc w:val="center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D52390"/>
    <w:rPr>
      <w:color w:val="FFFFFF" w:themeColor="background1"/>
      <w:sz w:val="22"/>
    </w:rPr>
  </w:style>
  <w:style w:type="paragraph" w:styleId="Title">
    <w:name w:val="Title"/>
    <w:basedOn w:val="Normal"/>
    <w:next w:val="Normal"/>
    <w:link w:val="TitleChar"/>
    <w:qFormat/>
    <w:rsid w:val="00CC0870"/>
    <w:pPr>
      <w:spacing w:line="124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character" w:customStyle="1" w:styleId="TitleChar">
    <w:name w:val="Title Char"/>
    <w:basedOn w:val="DefaultParagraphFont"/>
    <w:link w:val="Title"/>
    <w:rsid w:val="00CC0870"/>
    <w:rPr>
      <w:rFonts w:asciiTheme="majorHAnsi" w:eastAsiaTheme="majorEastAsia" w:hAnsiTheme="majorHAnsi" w:cstheme="majorBidi"/>
      <w:color w:val="FFFFFF" w:themeColor="background1"/>
      <w:kern w:val="22"/>
      <w:sz w:val="120"/>
      <w:szCs w:val="52"/>
    </w:rPr>
  </w:style>
  <w:style w:type="paragraph" w:styleId="Subtitle">
    <w:name w:val="Subtitle"/>
    <w:basedOn w:val="Normal"/>
    <w:next w:val="Normal"/>
    <w:link w:val="SubtitleChar"/>
    <w:qFormat/>
    <w:rsid w:val="00CC087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SubtitleChar">
    <w:name w:val="Subtitle Char"/>
    <w:basedOn w:val="DefaultParagraphFont"/>
    <w:link w:val="Subtitle"/>
    <w:rsid w:val="00CC0870"/>
    <w:rPr>
      <w:rFonts w:asciiTheme="majorHAnsi" w:eastAsiaTheme="majorEastAsia" w:hAnsiTheme="majorHAnsi" w:cstheme="majorBidi"/>
      <w:iCs/>
      <w:color w:val="FFFFFF" w:themeColor="background1"/>
      <w:sz w:val="56"/>
    </w:rPr>
  </w:style>
  <w:style w:type="character" w:customStyle="1" w:styleId="Heading1Char">
    <w:name w:val="Heading 1 Char"/>
    <w:basedOn w:val="DefaultParagraphFont"/>
    <w:link w:val="Heading1"/>
    <w:rsid w:val="00D52390"/>
    <w:rPr>
      <w:rFonts w:asciiTheme="majorHAnsi" w:eastAsiaTheme="majorEastAsia" w:hAnsiTheme="majorHAnsi" w:cstheme="majorBidi"/>
      <w:bC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F5905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BodyTextFirstIndent2">
    <w:name w:val="Body Text First Indent 2"/>
    <w:link w:val="BodyTextFirstIndent2Char"/>
    <w:semiHidden/>
    <w:unhideWhenUsed/>
    <w:rsid w:val="00D52390"/>
    <w:pPr>
      <w:ind w:firstLine="360"/>
    </w:pPr>
  </w:style>
  <w:style w:type="character" w:customStyle="1" w:styleId="BodyTextFirstIndent2Char">
    <w:name w:val="Body Text First Indent 2 Char"/>
    <w:basedOn w:val="Heading2Char"/>
    <w:link w:val="BodyTextFirstIndent2"/>
    <w:semiHidden/>
    <w:rsid w:val="00D52390"/>
  </w:style>
  <w:style w:type="character" w:customStyle="1" w:styleId="Heading3Char">
    <w:name w:val="Heading 3 Char"/>
    <w:basedOn w:val="DefaultParagraphFont"/>
    <w:link w:val="Heading3"/>
    <w:semiHidden/>
    <w:rsid w:val="008A2EA8"/>
    <w:rPr>
      <w:rFonts w:asciiTheme="majorHAnsi" w:eastAsiaTheme="majorEastAsia" w:hAnsiTheme="majorHAnsi" w:cstheme="majorBidi"/>
      <w:bCs/>
      <w:color w:val="FFFFFF" w:themeColor="background1"/>
      <w:sz w:val="28"/>
    </w:rPr>
  </w:style>
  <w:style w:type="paragraph" w:customStyle="1" w:styleId="Organization">
    <w:name w:val="Organization"/>
    <w:basedOn w:val="Normal"/>
    <w:qFormat/>
    <w:rsid w:val="00D52390"/>
    <w:pPr>
      <w:jc w:val="center"/>
    </w:pPr>
    <w:rPr>
      <w:color w:val="3472BA" w:themeColor="background2"/>
      <w:sz w:val="36"/>
    </w:rPr>
  </w:style>
  <w:style w:type="paragraph" w:customStyle="1" w:styleId="Title-Dark">
    <w:name w:val="Title - Dark"/>
    <w:basedOn w:val="Normal"/>
    <w:qFormat/>
    <w:rsid w:val="00D5529F"/>
    <w:pPr>
      <w:jc w:val="right"/>
    </w:pPr>
    <w:rPr>
      <w:rFonts w:asciiTheme="majorHAnsi" w:hAnsiTheme="majorHAnsi"/>
      <w:color w:val="3472BA" w:themeColor="background2"/>
      <w:sz w:val="64"/>
    </w:rPr>
  </w:style>
  <w:style w:type="character" w:customStyle="1" w:styleId="Heading4Char">
    <w:name w:val="Heading 4 Char"/>
    <w:basedOn w:val="DefaultParagraphFont"/>
    <w:link w:val="Heading4"/>
    <w:semiHidden/>
    <w:rsid w:val="0016548F"/>
    <w:rPr>
      <w:rFonts w:asciiTheme="majorHAnsi" w:eastAsiaTheme="majorEastAsia" w:hAnsiTheme="majorHAnsi" w:cstheme="majorBidi"/>
      <w:bCs/>
      <w:iCs/>
      <w:color w:val="262626" w:themeColor="text1" w:themeTint="D9"/>
      <w:sz w:val="28"/>
    </w:rPr>
  </w:style>
  <w:style w:type="paragraph" w:customStyle="1" w:styleId="BodyText-Left">
    <w:name w:val="Body Text - Left"/>
    <w:basedOn w:val="BodyText"/>
    <w:qFormat/>
    <w:rsid w:val="0016548F"/>
    <w:pPr>
      <w:jc w:val="left"/>
    </w:pPr>
  </w:style>
  <w:style w:type="paragraph" w:customStyle="1" w:styleId="Heading-Dark">
    <w:name w:val="Heading - Dark"/>
    <w:basedOn w:val="Normal"/>
    <w:qFormat/>
    <w:rsid w:val="00D5529F"/>
    <w:pPr>
      <w:jc w:val="both"/>
    </w:pPr>
    <w:rPr>
      <w:rFonts w:asciiTheme="majorHAnsi" w:eastAsiaTheme="majorEastAsia" w:hAnsiTheme="majorHAnsi" w:cstheme="majorBidi"/>
      <w:color w:val="3472BA" w:themeColor="background2"/>
      <w:sz w:val="72"/>
    </w:rPr>
  </w:style>
  <w:style w:type="paragraph" w:customStyle="1" w:styleId="BodyText-Dark">
    <w:name w:val="Body Text - Dark"/>
    <w:basedOn w:val="Heading-Dark"/>
    <w:qFormat/>
    <w:rsid w:val="0016548F"/>
    <w:pPr>
      <w:spacing w:after="120"/>
    </w:pPr>
    <w:rPr>
      <w:color w:val="262626" w:themeColor="text1" w:themeTint="D9"/>
      <w:sz w:val="24"/>
    </w:rPr>
  </w:style>
  <w:style w:type="paragraph" w:styleId="NoteLevel1">
    <w:name w:val="Note Level 1"/>
    <w:basedOn w:val="Normal"/>
    <w:uiPriority w:val="99"/>
    <w:unhideWhenUsed/>
    <w:rsid w:val="005F0723"/>
    <w:pPr>
      <w:keepNext/>
      <w:tabs>
        <w:tab w:val="num" w:pos="0"/>
      </w:tabs>
      <w:contextualSpacing/>
      <w:outlineLvl w:val="0"/>
    </w:pPr>
    <w:rPr>
      <w:rFonts w:ascii="Verdana" w:eastAsia="ＭＳ ゴシック" w:hAnsi="Verdana" w:cs="Times New Roman"/>
      <w:szCs w:val="20"/>
    </w:rPr>
  </w:style>
  <w:style w:type="paragraph" w:styleId="NoteLevel2">
    <w:name w:val="Note Level 2"/>
    <w:basedOn w:val="Normal"/>
    <w:uiPriority w:val="99"/>
    <w:unhideWhenUsed/>
    <w:rsid w:val="005F0723"/>
    <w:pPr>
      <w:keepNext/>
      <w:tabs>
        <w:tab w:val="num" w:pos="720"/>
      </w:tabs>
      <w:ind w:left="1080" w:hanging="360"/>
      <w:contextualSpacing/>
      <w:outlineLvl w:val="1"/>
    </w:pPr>
    <w:rPr>
      <w:rFonts w:ascii="Verdana" w:eastAsia="ＭＳ ゴシック" w:hAnsi="Verdana" w:cs="Times New Roman"/>
      <w:szCs w:val="20"/>
    </w:rPr>
  </w:style>
  <w:style w:type="paragraph" w:styleId="NoteLevel3">
    <w:name w:val="Note Level 3"/>
    <w:basedOn w:val="Normal"/>
    <w:uiPriority w:val="99"/>
    <w:unhideWhenUsed/>
    <w:rsid w:val="005F0723"/>
    <w:pPr>
      <w:keepNext/>
      <w:tabs>
        <w:tab w:val="num" w:pos="1440"/>
      </w:tabs>
      <w:ind w:left="1800" w:hanging="360"/>
      <w:contextualSpacing/>
      <w:outlineLvl w:val="2"/>
    </w:pPr>
    <w:rPr>
      <w:rFonts w:ascii="Verdana" w:eastAsia="ＭＳ ゴシック" w:hAnsi="Verdana" w:cs="Times New Roman"/>
      <w:szCs w:val="20"/>
    </w:rPr>
  </w:style>
  <w:style w:type="paragraph" w:styleId="NoteLevel4">
    <w:name w:val="Note Level 4"/>
    <w:basedOn w:val="Normal"/>
    <w:uiPriority w:val="99"/>
    <w:unhideWhenUsed/>
    <w:rsid w:val="005F0723"/>
    <w:pPr>
      <w:keepNext/>
      <w:tabs>
        <w:tab w:val="num" w:pos="2160"/>
      </w:tabs>
      <w:ind w:left="2520" w:hanging="360"/>
      <w:contextualSpacing/>
      <w:outlineLvl w:val="3"/>
    </w:pPr>
    <w:rPr>
      <w:rFonts w:ascii="Verdana" w:eastAsia="ＭＳ ゴシック" w:hAnsi="Verdana" w:cs="Times New Roman"/>
      <w:szCs w:val="20"/>
    </w:rPr>
  </w:style>
  <w:style w:type="paragraph" w:styleId="NoteLevel5">
    <w:name w:val="Note Level 5"/>
    <w:basedOn w:val="Normal"/>
    <w:uiPriority w:val="99"/>
    <w:unhideWhenUsed/>
    <w:rsid w:val="005F0723"/>
    <w:pPr>
      <w:keepNext/>
      <w:tabs>
        <w:tab w:val="num" w:pos="2880"/>
      </w:tabs>
      <w:ind w:left="3240" w:hanging="360"/>
      <w:contextualSpacing/>
      <w:outlineLvl w:val="4"/>
    </w:pPr>
    <w:rPr>
      <w:rFonts w:ascii="Verdana" w:eastAsia="ＭＳ ゴシック" w:hAnsi="Verdana" w:cs="Times New Roman"/>
      <w:szCs w:val="20"/>
    </w:rPr>
  </w:style>
  <w:style w:type="paragraph" w:styleId="NoteLevel6">
    <w:name w:val="Note Level 6"/>
    <w:basedOn w:val="Normal"/>
    <w:uiPriority w:val="99"/>
    <w:unhideWhenUsed/>
    <w:rsid w:val="005F0723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ＭＳ ゴシック" w:hAnsi="Verdana" w:cs="Times New Roman"/>
      <w:szCs w:val="20"/>
    </w:rPr>
  </w:style>
  <w:style w:type="paragraph" w:styleId="NoteLevel7">
    <w:name w:val="Note Level 7"/>
    <w:basedOn w:val="Normal"/>
    <w:uiPriority w:val="99"/>
    <w:unhideWhenUsed/>
    <w:rsid w:val="005F0723"/>
    <w:pPr>
      <w:keepNext/>
      <w:tabs>
        <w:tab w:val="num" w:pos="4320"/>
      </w:tabs>
      <w:ind w:left="4680" w:hanging="360"/>
      <w:contextualSpacing/>
      <w:outlineLvl w:val="6"/>
    </w:pPr>
    <w:rPr>
      <w:rFonts w:ascii="Verdana" w:eastAsia="ＭＳ ゴシック" w:hAnsi="Verdana" w:cs="Times New Roman"/>
      <w:szCs w:val="20"/>
    </w:rPr>
  </w:style>
  <w:style w:type="paragraph" w:styleId="NoteLevel8">
    <w:name w:val="Note Level 8"/>
    <w:basedOn w:val="Normal"/>
    <w:uiPriority w:val="99"/>
    <w:unhideWhenUsed/>
    <w:rsid w:val="005F0723"/>
    <w:pPr>
      <w:keepNext/>
      <w:tabs>
        <w:tab w:val="num" w:pos="5040"/>
      </w:tabs>
      <w:ind w:left="5400" w:hanging="360"/>
      <w:contextualSpacing/>
      <w:outlineLvl w:val="7"/>
    </w:pPr>
    <w:rPr>
      <w:rFonts w:ascii="Verdana" w:eastAsia="ＭＳ ゴシック" w:hAnsi="Verdana" w:cs="Times New Roman"/>
      <w:szCs w:val="20"/>
    </w:rPr>
  </w:style>
  <w:style w:type="paragraph" w:styleId="NoteLevel9">
    <w:name w:val="Note Level 9"/>
    <w:basedOn w:val="Normal"/>
    <w:uiPriority w:val="99"/>
    <w:unhideWhenUsed/>
    <w:rsid w:val="005F0723"/>
    <w:pPr>
      <w:keepNext/>
      <w:tabs>
        <w:tab w:val="num" w:pos="5760"/>
      </w:tabs>
      <w:ind w:left="6120" w:hanging="360"/>
      <w:contextualSpacing/>
      <w:outlineLvl w:val="8"/>
    </w:pPr>
    <w:rPr>
      <w:rFonts w:ascii="Verdana" w:eastAsia="ＭＳ ゴシック" w:hAnsi="Verdana" w:cs="Times New Roman"/>
      <w:szCs w:val="20"/>
    </w:rPr>
  </w:style>
  <w:style w:type="character" w:styleId="Hyperlink">
    <w:name w:val="Hyperlink"/>
    <w:basedOn w:val="DefaultParagraphFont"/>
    <w:uiPriority w:val="99"/>
    <w:rsid w:val="00243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Float%20Trifold%20Brochure.dotx" TargetMode="External"/></Relationships>
</file>

<file path=word/theme/theme1.xml><?xml version="1.0" encoding="utf-8"?>
<a:theme xmlns:a="http://schemas.openxmlformats.org/drawingml/2006/main" name="Office Theme">
  <a:themeElements>
    <a:clrScheme name="Float Trifold Brochure">
      <a:dk1>
        <a:sysClr val="windowText" lastClr="000000"/>
      </a:dk1>
      <a:lt1>
        <a:sysClr val="window" lastClr="FFFFFF"/>
      </a:lt1>
      <a:dk2>
        <a:srgbClr val="0B2E67"/>
      </a:dk2>
      <a:lt2>
        <a:srgbClr val="3472BA"/>
      </a:lt2>
      <a:accent1>
        <a:srgbClr val="7EB606"/>
      </a:accent1>
      <a:accent2>
        <a:srgbClr val="F4A409"/>
      </a:accent2>
      <a:accent3>
        <a:srgbClr val="EED502"/>
      </a:accent3>
      <a:accent4>
        <a:srgbClr val="DE2A00"/>
      </a:accent4>
      <a:accent5>
        <a:srgbClr val="40B9CF"/>
      </a:accent5>
      <a:accent6>
        <a:srgbClr val="D12BF4"/>
      </a:accent6>
      <a:hlink>
        <a:srgbClr val="87EF59"/>
      </a:hlink>
      <a:folHlink>
        <a:srgbClr val="9DC5F8"/>
      </a:folHlink>
    </a:clrScheme>
    <a:fontScheme name="Float Trifold Brochure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Float Trifold Brochure.dotx</Template>
  <TotalTime>0</TotalTime>
  <Pages>2</Pages>
  <Words>3</Words>
  <Characters>22</Characters>
  <Application>Microsoft Macintosh Word</Application>
  <DocSecurity>0</DocSecurity>
  <Lines>1</Lines>
  <Paragraphs>1</Paragraphs>
  <ScaleCrop>false</ScaleCrop>
  <Manager/>
  <Company/>
  <LinksUpToDate>false</LinksUpToDate>
  <CharactersWithSpaces>27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Alexander</dc:creator>
  <cp:keywords/>
  <dc:description/>
  <cp:lastModifiedBy>Kathryn Alexander</cp:lastModifiedBy>
  <cp:revision>2</cp:revision>
  <cp:lastPrinted>2019-06-19T04:37:00Z</cp:lastPrinted>
  <dcterms:created xsi:type="dcterms:W3CDTF">2020-07-26T22:57:00Z</dcterms:created>
  <dcterms:modified xsi:type="dcterms:W3CDTF">2020-07-26T22:57:00Z</dcterms:modified>
  <cp:category/>
</cp:coreProperties>
</file>